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B" w:rsidRPr="0080311E" w:rsidRDefault="0080311E" w:rsidP="0080311E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80311E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回 </w:t>
      </w:r>
      <w:r w:rsidR="00FD0F7B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 w:rsidRPr="0080311E">
        <w:rPr>
          <w:rFonts w:ascii="仿宋_GB2312" w:eastAsia="仿宋_GB2312" w:hAnsi="仿宋_GB2312" w:cs="仿宋_GB2312" w:hint="eastAsia"/>
          <w:b/>
          <w:sz w:val="36"/>
          <w:szCs w:val="36"/>
        </w:rPr>
        <w:t>函</w:t>
      </w:r>
    </w:p>
    <w:p w:rsidR="000A57A7" w:rsidRDefault="000A57A7">
      <w:pPr>
        <w:rPr>
          <w:rFonts w:ascii="仿宋_GB2312" w:eastAsia="仿宋_GB2312" w:hAnsi="仿宋_GB2312" w:cs="仿宋_GB2312"/>
          <w:sz w:val="28"/>
          <w:szCs w:val="28"/>
        </w:rPr>
      </w:pPr>
    </w:p>
    <w:p w:rsidR="00604749" w:rsidRDefault="00CF51C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安徽宇测线缆质检技术有限公司</w:t>
      </w:r>
      <w:r w:rsidR="000E0B4E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：</w:t>
      </w:r>
    </w:p>
    <w:p w:rsidR="00604749" w:rsidRDefault="00CF51CB" w:rsidP="0080311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我公司收到贵公司关于购置车辆的询价函，现将有关情况回复如下：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237"/>
        <w:gridCol w:w="1498"/>
        <w:gridCol w:w="809"/>
        <w:gridCol w:w="709"/>
        <w:gridCol w:w="1417"/>
        <w:gridCol w:w="1418"/>
        <w:gridCol w:w="1559"/>
      </w:tblGrid>
      <w:tr w:rsidR="00604749" w:rsidTr="000F7B6B">
        <w:tc>
          <w:tcPr>
            <w:tcW w:w="721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物资名称</w:t>
            </w:r>
          </w:p>
        </w:tc>
        <w:tc>
          <w:tcPr>
            <w:tcW w:w="1498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规格型号</w:t>
            </w:r>
          </w:p>
        </w:tc>
        <w:tc>
          <w:tcPr>
            <w:tcW w:w="809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总价（元）</w:t>
            </w:r>
          </w:p>
        </w:tc>
        <w:tc>
          <w:tcPr>
            <w:tcW w:w="1559" w:type="dxa"/>
            <w:vAlign w:val="center"/>
          </w:tcPr>
          <w:p w:rsidR="00604749" w:rsidRPr="000F7B6B" w:rsidRDefault="000E0B4E" w:rsidP="000F7B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604749" w:rsidTr="000F7B6B">
        <w:tc>
          <w:tcPr>
            <w:tcW w:w="721" w:type="dxa"/>
            <w:vAlign w:val="center"/>
          </w:tcPr>
          <w:p w:rsidR="00604749" w:rsidRPr="000F7B6B" w:rsidRDefault="000E0B4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604749" w:rsidRPr="000F7B6B" w:rsidRDefault="0080311E" w:rsidP="004D6AEE">
            <w:pPr>
              <w:topLinePunct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宋体" w:cs="Arial" w:hint="eastAsia"/>
                <w:bCs/>
                <w:sz w:val="24"/>
              </w:rPr>
              <w:t>别克君越</w:t>
            </w:r>
          </w:p>
        </w:tc>
        <w:bookmarkStart w:id="0" w:name="_GoBack"/>
        <w:bookmarkEnd w:id="0"/>
        <w:tc>
          <w:tcPr>
            <w:tcW w:w="1498" w:type="dxa"/>
            <w:vAlign w:val="center"/>
          </w:tcPr>
          <w:p w:rsidR="00604749" w:rsidRPr="000F7B6B" w:rsidRDefault="00377736" w:rsidP="000F7B6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宋体" w:cs="Arial"/>
                <w:bCs/>
                <w:sz w:val="24"/>
              </w:rPr>
              <w:fldChar w:fldCharType="begin"/>
            </w:r>
            <w:r w:rsidR="0080311E" w:rsidRPr="000F7B6B">
              <w:rPr>
                <w:rFonts w:ascii="仿宋_GB2312" w:eastAsia="仿宋_GB2312" w:hAnsi="宋体" w:cs="Arial"/>
                <w:bCs/>
                <w:sz w:val="24"/>
              </w:rPr>
              <w:instrText xml:space="preserve"> HYPERLINK "https://www.autohome.com.cn/spec/46844/" \l "pvareaid=3454492" </w:instrText>
            </w:r>
            <w:r w:rsidRPr="000F7B6B">
              <w:rPr>
                <w:rFonts w:ascii="仿宋_GB2312" w:eastAsia="仿宋_GB2312" w:hAnsi="宋体" w:cs="Arial"/>
                <w:bCs/>
                <w:sz w:val="24"/>
              </w:rPr>
              <w:fldChar w:fldCharType="separate"/>
            </w:r>
            <w:r w:rsidR="0080311E" w:rsidRPr="000F7B6B">
              <w:rPr>
                <w:rStyle w:val="a7"/>
                <w:rFonts w:ascii="仿宋_GB2312" w:eastAsia="仿宋_GB2312" w:hAnsi="宋体" w:cs="Arial"/>
                <w:bCs/>
                <w:sz w:val="24"/>
              </w:rPr>
              <w:t xml:space="preserve">2021款 </w:t>
            </w:r>
            <w:r w:rsidR="000F7B6B">
              <w:rPr>
                <w:rStyle w:val="a7"/>
                <w:rFonts w:ascii="仿宋_GB2312" w:eastAsia="仿宋_GB2312" w:hAnsi="宋体" w:cs="Arial" w:hint="eastAsia"/>
                <w:bCs/>
                <w:sz w:val="24"/>
              </w:rPr>
              <w:t>5</w:t>
            </w:r>
            <w:r w:rsidR="0080311E" w:rsidRPr="000F7B6B">
              <w:rPr>
                <w:rStyle w:val="a7"/>
                <w:rFonts w:ascii="仿宋_GB2312" w:eastAsia="仿宋_GB2312" w:hAnsi="宋体" w:cs="Arial"/>
                <w:bCs/>
                <w:sz w:val="24"/>
              </w:rPr>
              <w:t>52T 豪华型</w:t>
            </w:r>
            <w:r w:rsidRPr="000F7B6B">
              <w:rPr>
                <w:rFonts w:ascii="仿宋_GB2312" w:eastAsia="仿宋_GB2312" w:hAnsi="宋体" w:cs="Arial"/>
                <w:bCs/>
                <w:sz w:val="24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604749" w:rsidRPr="000F7B6B" w:rsidRDefault="004D6A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辆</w:t>
            </w:r>
          </w:p>
        </w:tc>
        <w:tc>
          <w:tcPr>
            <w:tcW w:w="709" w:type="dxa"/>
            <w:vAlign w:val="center"/>
          </w:tcPr>
          <w:p w:rsidR="00604749" w:rsidRPr="000F7B6B" w:rsidRDefault="000E0B4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04749" w:rsidRPr="000F7B6B" w:rsidRDefault="0060474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4749" w:rsidRPr="000F7B6B" w:rsidRDefault="0060474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4749" w:rsidRPr="000F7B6B" w:rsidRDefault="000F7B6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外观：墨玉黑</w:t>
            </w:r>
          </w:p>
          <w:p w:rsidR="000F7B6B" w:rsidRPr="000F7B6B" w:rsidRDefault="000F7B6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F7B6B">
              <w:rPr>
                <w:rFonts w:ascii="仿宋_GB2312" w:eastAsia="仿宋_GB2312" w:hAnsi="仿宋_GB2312" w:cs="仿宋_GB2312" w:hint="eastAsia"/>
                <w:sz w:val="24"/>
              </w:rPr>
              <w:t>内饰：冷峻黑</w:t>
            </w:r>
          </w:p>
          <w:p w:rsidR="000F7B6B" w:rsidRPr="000F7B6B" w:rsidRDefault="000F7B6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04749" w:rsidTr="000F7B6B">
        <w:trPr>
          <w:trHeight w:val="70"/>
        </w:trPr>
        <w:tc>
          <w:tcPr>
            <w:tcW w:w="9368" w:type="dxa"/>
            <w:gridSpan w:val="8"/>
            <w:vAlign w:val="center"/>
          </w:tcPr>
          <w:p w:rsidR="00604749" w:rsidRDefault="000E0B4E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总计人民币金额（大写）：       </w:t>
            </w:r>
            <w:r w:rsidR="008031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元整（￥：    </w:t>
            </w:r>
            <w:r w:rsidR="008031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元）</w:t>
            </w:r>
          </w:p>
        </w:tc>
      </w:tr>
    </w:tbl>
    <w:p w:rsidR="00604749" w:rsidRDefault="000E0B4E">
      <w:pPr>
        <w:spacing w:line="360" w:lineRule="auto"/>
        <w:ind w:firstLineChars="100" w:firstLine="281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备注： </w:t>
      </w:r>
    </w:p>
    <w:p w:rsidR="00604749" w:rsidRDefault="000E0B4E">
      <w:pPr>
        <w:spacing w:line="360" w:lineRule="auto"/>
        <w:ind w:leftChars="141" w:left="296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FD0F7B"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报价包括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裸车费、</w:t>
      </w:r>
      <w:r w:rsidR="00DF2124">
        <w:rPr>
          <w:rFonts w:ascii="仿宋_GB2312" w:eastAsia="仿宋_GB2312" w:hAnsi="仿宋_GB2312" w:cs="仿宋_GB2312" w:hint="eastAsia"/>
          <w:sz w:val="28"/>
          <w:szCs w:val="28"/>
        </w:rPr>
        <w:t>保险</w:t>
      </w:r>
      <w:r>
        <w:rPr>
          <w:rFonts w:ascii="仿宋_GB2312" w:eastAsia="仿宋_GB2312" w:hAnsi="仿宋_GB2312" w:cs="仿宋_GB2312" w:hint="eastAsia"/>
          <w:sz w:val="28"/>
          <w:szCs w:val="28"/>
        </w:rPr>
        <w:t>费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FD0F7B">
        <w:rPr>
          <w:rFonts w:ascii="仿宋_GB2312" w:eastAsia="仿宋_GB2312" w:hAnsi="仿宋_GB2312" w:cs="仿宋_GB2312" w:hint="eastAsia"/>
          <w:sz w:val="28"/>
          <w:szCs w:val="28"/>
        </w:rPr>
        <w:t>交强险、车损险、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三责</w:t>
      </w:r>
      <w:r w:rsidR="00FD0F7B">
        <w:rPr>
          <w:rFonts w:ascii="仿宋_GB2312" w:eastAsia="仿宋_GB2312" w:hAnsi="仿宋_GB2312" w:cs="仿宋_GB2312" w:hint="eastAsia"/>
          <w:sz w:val="28"/>
          <w:szCs w:val="28"/>
        </w:rPr>
        <w:t>险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200万</w:t>
      </w:r>
      <w:r w:rsidR="00FD0F7B">
        <w:rPr>
          <w:rFonts w:ascii="仿宋_GB2312" w:eastAsia="仿宋_GB2312" w:hAnsi="仿宋_GB2312" w:cs="仿宋_GB2312" w:hint="eastAsia"/>
          <w:sz w:val="28"/>
          <w:szCs w:val="28"/>
        </w:rPr>
        <w:t>、不计免赔、车上人员责任险、盗抢险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等相关费用；开具增值税发票。</w:t>
      </w:r>
    </w:p>
    <w:p w:rsidR="00604749" w:rsidRDefault="000E0B4E">
      <w:pPr>
        <w:spacing w:line="360" w:lineRule="auto"/>
        <w:ind w:leftChars="142" w:left="298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2、交货期: 合同签订之日起</w:t>
      </w:r>
      <w:r w:rsidR="00FD0F7B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个工作日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，以购买方要求为准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A1733A" w:rsidRDefault="000E0B4E">
      <w:pPr>
        <w:spacing w:line="360" w:lineRule="auto"/>
        <w:ind w:leftChars="142" w:left="298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 w:rsidR="00A1733A" w:rsidRPr="00A1733A">
        <w:rPr>
          <w:rFonts w:ascii="仿宋_GB2312" w:eastAsia="仿宋_GB2312" w:hAnsi="仿宋_GB2312" w:cs="仿宋_GB2312" w:hint="eastAsia"/>
          <w:sz w:val="28"/>
          <w:szCs w:val="28"/>
        </w:rPr>
        <w:t>售后服务:</w:t>
      </w:r>
      <w:r w:rsidR="000A57A7">
        <w:rPr>
          <w:rFonts w:ascii="仿宋_GB2312" w:eastAsia="仿宋_GB2312" w:hAnsi="仿宋_GB2312" w:cs="仿宋_GB2312" w:hint="eastAsia"/>
          <w:sz w:val="28"/>
          <w:szCs w:val="28"/>
        </w:rPr>
        <w:t>所售车型生产日期保证在3个月内；</w:t>
      </w:r>
      <w:r w:rsidR="00A1733A" w:rsidRPr="00A1733A">
        <w:rPr>
          <w:rFonts w:ascii="仿宋_GB2312" w:eastAsia="仿宋_GB2312" w:hAnsi="仿宋_GB2312" w:cs="仿宋_GB2312" w:hint="eastAsia"/>
          <w:sz w:val="28"/>
          <w:szCs w:val="28"/>
        </w:rPr>
        <w:t>严格按照国家相关标准及生产厂家保修条款执行。</w:t>
      </w:r>
    </w:p>
    <w:p w:rsidR="0080311E" w:rsidRDefault="0080311E">
      <w:pPr>
        <w:spacing w:line="360" w:lineRule="auto"/>
        <w:ind w:leftChars="142" w:left="298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0E0B4E">
        <w:rPr>
          <w:rFonts w:ascii="仿宋_GB2312" w:eastAsia="仿宋_GB2312" w:hAnsi="仿宋_GB2312" w:cs="仿宋_GB2312" w:hint="eastAsia"/>
          <w:sz w:val="28"/>
          <w:szCs w:val="28"/>
        </w:rPr>
        <w:t>、联系人：</w:t>
      </w:r>
      <w:r w:rsidR="00D769F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 w:rsidR="000E0B4E"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D769FB" w:rsidRDefault="00D769FB">
      <w:pPr>
        <w:spacing w:line="360" w:lineRule="auto"/>
        <w:ind w:leftChars="142" w:left="298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:rsidR="00604749" w:rsidRDefault="00D769FB">
      <w:pPr>
        <w:spacing w:line="360" w:lineRule="auto"/>
        <w:ind w:leftChars="142" w:left="298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</w:t>
      </w:r>
      <w:r w:rsidR="000E0B4E">
        <w:rPr>
          <w:rFonts w:ascii="仿宋_GB2312" w:eastAsia="仿宋_GB2312" w:hAnsi="仿宋_GB2312" w:cs="仿宋_GB2312" w:hint="eastAsia"/>
          <w:sz w:val="28"/>
          <w:szCs w:val="28"/>
        </w:rPr>
        <w:t>邮箱：</w:t>
      </w:r>
    </w:p>
    <w:p w:rsidR="00890991" w:rsidRDefault="0080311E" w:rsidP="0080311E">
      <w:pPr>
        <w:spacing w:line="360" w:lineRule="auto"/>
        <w:ind w:right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</w:p>
    <w:p w:rsidR="00604749" w:rsidRDefault="00890991" w:rsidP="0080311E">
      <w:pPr>
        <w:spacing w:line="360" w:lineRule="auto"/>
        <w:ind w:right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 xml:space="preserve"> 单位盖章</w:t>
      </w:r>
    </w:p>
    <w:p w:rsidR="00604749" w:rsidRDefault="000E0B4E" w:rsidP="0080311E">
      <w:pPr>
        <w:spacing w:line="360" w:lineRule="auto"/>
        <w:ind w:right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0311E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604749" w:rsidSect="0060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64" w:rsidRDefault="00723C64" w:rsidP="004D6AEE">
      <w:r>
        <w:separator/>
      </w:r>
    </w:p>
  </w:endnote>
  <w:endnote w:type="continuationSeparator" w:id="0">
    <w:p w:rsidR="00723C64" w:rsidRDefault="00723C64" w:rsidP="004D6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altName w:val="PMingLiU"/>
    <w:charset w:val="00"/>
    <w:family w:val="roman"/>
    <w:pitch w:val="default"/>
    <w:sig w:usb0="00000000" w:usb1="00000000" w:usb2="00000000" w:usb3="00000000" w:csb0="0000009F" w:csb1="DFD70000"/>
  </w:font>
  <w:font w:name="幼圆">
    <w:altName w:val="宋体"/>
    <w:charset w:val="86"/>
    <w:family w:val="moder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64" w:rsidRDefault="00723C64" w:rsidP="004D6AEE">
      <w:r>
        <w:separator/>
      </w:r>
    </w:p>
  </w:footnote>
  <w:footnote w:type="continuationSeparator" w:id="0">
    <w:p w:rsidR="00723C64" w:rsidRDefault="00723C64" w:rsidP="004D6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749"/>
    <w:rsid w:val="000005A0"/>
    <w:rsid w:val="000808B4"/>
    <w:rsid w:val="000A57A7"/>
    <w:rsid w:val="000E0B4E"/>
    <w:rsid w:val="000F7B6B"/>
    <w:rsid w:val="002200BF"/>
    <w:rsid w:val="00271C38"/>
    <w:rsid w:val="0028145B"/>
    <w:rsid w:val="0034601C"/>
    <w:rsid w:val="00377736"/>
    <w:rsid w:val="003A2062"/>
    <w:rsid w:val="00426CC3"/>
    <w:rsid w:val="004D5E58"/>
    <w:rsid w:val="004D6AEE"/>
    <w:rsid w:val="005311D8"/>
    <w:rsid w:val="0053218F"/>
    <w:rsid w:val="00584438"/>
    <w:rsid w:val="00604749"/>
    <w:rsid w:val="006308BD"/>
    <w:rsid w:val="00636758"/>
    <w:rsid w:val="00723C64"/>
    <w:rsid w:val="007362B9"/>
    <w:rsid w:val="007A3F26"/>
    <w:rsid w:val="007B3ACC"/>
    <w:rsid w:val="007C142D"/>
    <w:rsid w:val="007E4019"/>
    <w:rsid w:val="0080311E"/>
    <w:rsid w:val="008267D7"/>
    <w:rsid w:val="00890991"/>
    <w:rsid w:val="0094354A"/>
    <w:rsid w:val="00957413"/>
    <w:rsid w:val="00A1733A"/>
    <w:rsid w:val="00A32854"/>
    <w:rsid w:val="00B95EBC"/>
    <w:rsid w:val="00C2615F"/>
    <w:rsid w:val="00C61CC2"/>
    <w:rsid w:val="00CA25F8"/>
    <w:rsid w:val="00CB44BA"/>
    <w:rsid w:val="00CF51CB"/>
    <w:rsid w:val="00D179D5"/>
    <w:rsid w:val="00D5305E"/>
    <w:rsid w:val="00D769FB"/>
    <w:rsid w:val="00DF2124"/>
    <w:rsid w:val="00E32391"/>
    <w:rsid w:val="00E5594C"/>
    <w:rsid w:val="00E839FA"/>
    <w:rsid w:val="00EE2383"/>
    <w:rsid w:val="00F15702"/>
    <w:rsid w:val="00FD0F7B"/>
    <w:rsid w:val="057C76A6"/>
    <w:rsid w:val="1E4E4A11"/>
    <w:rsid w:val="25D40F50"/>
    <w:rsid w:val="3460692D"/>
    <w:rsid w:val="3A3D4BCD"/>
    <w:rsid w:val="4BF43B43"/>
    <w:rsid w:val="5C507C61"/>
    <w:rsid w:val="6C844F0E"/>
    <w:rsid w:val="75ED448B"/>
    <w:rsid w:val="79EE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74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D6A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04749"/>
    <w:pPr>
      <w:widowControl/>
      <w:spacing w:after="240" w:line="240" w:lineRule="atLeast"/>
      <w:ind w:firstLine="360"/>
      <w:jc w:val="left"/>
    </w:pPr>
    <w:rPr>
      <w:rFonts w:ascii="Garamond" w:hAnsi="Garamond"/>
      <w:spacing w:val="-5"/>
      <w:kern w:val="0"/>
      <w:sz w:val="18"/>
      <w:szCs w:val="20"/>
      <w:lang w:bidi="he-IL"/>
    </w:rPr>
  </w:style>
  <w:style w:type="paragraph" w:styleId="a4">
    <w:name w:val="Message Header"/>
    <w:basedOn w:val="a3"/>
    <w:qFormat/>
    <w:rsid w:val="00604749"/>
    <w:pPr>
      <w:keepLines/>
      <w:spacing w:after="40" w:line="140" w:lineRule="atLeast"/>
      <w:ind w:left="360" w:firstLine="0"/>
    </w:pPr>
  </w:style>
  <w:style w:type="character" w:styleId="a5">
    <w:name w:val="Strong"/>
    <w:basedOn w:val="a0"/>
    <w:qFormat/>
    <w:rsid w:val="00604749"/>
    <w:rPr>
      <w:b/>
      <w:bCs/>
      <w:lang w:eastAsia="zh-CN"/>
    </w:rPr>
  </w:style>
  <w:style w:type="character" w:styleId="a6">
    <w:name w:val="Emphasis"/>
    <w:qFormat/>
    <w:rsid w:val="00604749"/>
    <w:rPr>
      <w:rFonts w:eastAsia="幼圆"/>
      <w:b/>
      <w:caps/>
      <w:spacing w:val="10"/>
      <w:sz w:val="18"/>
    </w:rPr>
  </w:style>
  <w:style w:type="character" w:styleId="a7">
    <w:name w:val="Hyperlink"/>
    <w:basedOn w:val="a0"/>
    <w:rsid w:val="00604749"/>
    <w:rPr>
      <w:color w:val="333333"/>
      <w:u w:val="none"/>
    </w:rPr>
  </w:style>
  <w:style w:type="paragraph" w:customStyle="1" w:styleId="a8">
    <w:name w:val="文档标签"/>
    <w:next w:val="a"/>
    <w:qFormat/>
    <w:rsid w:val="0060474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bidi="he-IL"/>
    </w:rPr>
  </w:style>
  <w:style w:type="paragraph" w:customStyle="1" w:styleId="a9">
    <w:name w:val="消息标题标签"/>
    <w:basedOn w:val="a4"/>
    <w:next w:val="a4"/>
    <w:qFormat/>
    <w:rsid w:val="00604749"/>
    <w:pPr>
      <w:spacing w:before="40" w:after="0"/>
      <w:ind w:left="0"/>
    </w:pPr>
    <w:rPr>
      <w:rFonts w:ascii="GulimChe" w:eastAsia="GulimChe" w:hAnsi="GulimChe"/>
      <w:b/>
      <w:caps/>
      <w:spacing w:val="0"/>
      <w:position w:val="6"/>
      <w:sz w:val="24"/>
    </w:rPr>
  </w:style>
  <w:style w:type="paragraph" w:customStyle="1" w:styleId="aa">
    <w:name w:val="尾消息标题"/>
    <w:basedOn w:val="a4"/>
    <w:next w:val="a3"/>
    <w:rsid w:val="0060474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/>
      <w:ind w:left="0"/>
    </w:pPr>
  </w:style>
  <w:style w:type="character" w:customStyle="1" w:styleId="style21">
    <w:name w:val="style21"/>
    <w:basedOn w:val="a0"/>
    <w:rsid w:val="00604749"/>
    <w:rPr>
      <w:color w:val="333333"/>
    </w:rPr>
  </w:style>
  <w:style w:type="paragraph" w:styleId="ab">
    <w:name w:val="header"/>
    <w:basedOn w:val="a"/>
    <w:link w:val="Char"/>
    <w:rsid w:val="004D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4D6AEE"/>
    <w:rPr>
      <w:kern w:val="2"/>
      <w:sz w:val="18"/>
      <w:szCs w:val="18"/>
    </w:rPr>
  </w:style>
  <w:style w:type="paragraph" w:styleId="ac">
    <w:name w:val="footer"/>
    <w:basedOn w:val="a"/>
    <w:link w:val="Char0"/>
    <w:rsid w:val="004D6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4D6A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4D6AE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unhideWhenUsed/>
    <w:rsid w:val="004D6AEE"/>
    <w:pPr>
      <w:ind w:firstLineChars="200" w:firstLine="420"/>
    </w:pPr>
  </w:style>
  <w:style w:type="table" w:styleId="ae">
    <w:name w:val="Table Grid"/>
    <w:basedOn w:val="a1"/>
    <w:rsid w:val="004D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1"/>
    <w:rsid w:val="007362B9"/>
    <w:rPr>
      <w:sz w:val="18"/>
      <w:szCs w:val="18"/>
    </w:rPr>
  </w:style>
  <w:style w:type="character" w:customStyle="1" w:styleId="Char1">
    <w:name w:val="批注框文本 Char"/>
    <w:basedOn w:val="a0"/>
    <w:link w:val="af"/>
    <w:rsid w:val="007362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326D8-BCB3-4CAD-9106-A5D52AB7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王峥</cp:lastModifiedBy>
  <cp:revision>35</cp:revision>
  <cp:lastPrinted>2021-05-18T02:15:00Z</cp:lastPrinted>
  <dcterms:created xsi:type="dcterms:W3CDTF">2020-10-09T02:28:00Z</dcterms:created>
  <dcterms:modified xsi:type="dcterms:W3CDTF">2021-05-18T02:27:00Z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